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CC2F8" w14:textId="3138976E" w:rsidR="006014F8" w:rsidRPr="006014F8" w:rsidRDefault="006014F8" w:rsidP="006014F8">
      <w:pPr>
        <w:rPr>
          <w:b/>
          <w:bCs/>
          <w:sz w:val="28"/>
          <w:szCs w:val="28"/>
        </w:rPr>
      </w:pPr>
      <w:r w:rsidRPr="006014F8">
        <w:rPr>
          <w:b/>
          <w:bCs/>
          <w:sz w:val="28"/>
          <w:szCs w:val="28"/>
        </w:rPr>
        <w:t>Welcome to Wellness Cloud</w:t>
      </w:r>
    </w:p>
    <w:p w14:paraId="6C62FAF2" w14:textId="77777777" w:rsidR="006014F8" w:rsidRPr="006A6D9A" w:rsidRDefault="006014F8" w:rsidP="006014F8">
      <w:pPr>
        <w:rPr>
          <w:color w:val="4472C4"/>
          <w:sz w:val="24"/>
          <w:szCs w:val="24"/>
        </w:rPr>
      </w:pPr>
      <w:r w:rsidRPr="006A6D9A">
        <w:rPr>
          <w:color w:val="4472C4"/>
          <w:sz w:val="24"/>
          <w:szCs w:val="24"/>
        </w:rPr>
        <w:t xml:space="preserve">Wellness cloud is an employee benefits platform providing high quality, tailored support for </w:t>
      </w:r>
      <w:proofErr w:type="gramStart"/>
      <w:r w:rsidRPr="006A6D9A">
        <w:rPr>
          <w:color w:val="4472C4"/>
          <w:sz w:val="24"/>
          <w:szCs w:val="24"/>
        </w:rPr>
        <w:t>employees</w:t>
      </w:r>
      <w:proofErr w:type="gramEnd"/>
      <w:r w:rsidRPr="006A6D9A">
        <w:rPr>
          <w:color w:val="4472C4"/>
          <w:sz w:val="24"/>
          <w:szCs w:val="24"/>
        </w:rPr>
        <w:t xml:space="preserve"> health and wellbeing across many of life’s challenges. </w:t>
      </w:r>
    </w:p>
    <w:p w14:paraId="51B46ACB" w14:textId="1FA16B3B" w:rsidR="006014F8" w:rsidRPr="006A6D9A" w:rsidRDefault="006014F8" w:rsidP="006014F8">
      <w:pPr>
        <w:rPr>
          <w:color w:val="4472C4"/>
          <w:sz w:val="24"/>
          <w:szCs w:val="24"/>
        </w:rPr>
      </w:pPr>
      <w:r w:rsidRPr="006A6D9A">
        <w:rPr>
          <w:color w:val="4472C4"/>
          <w:sz w:val="24"/>
          <w:szCs w:val="24"/>
        </w:rPr>
        <w:t xml:space="preserve">This support is provided </w:t>
      </w:r>
      <w:r w:rsidR="00E81BF7" w:rsidRPr="006A6D9A">
        <w:rPr>
          <w:color w:val="4472C4"/>
          <w:sz w:val="24"/>
          <w:szCs w:val="24"/>
        </w:rPr>
        <w:t xml:space="preserve">via </w:t>
      </w:r>
      <w:r w:rsidRPr="006A6D9A">
        <w:rPr>
          <w:color w:val="4472C4"/>
          <w:sz w:val="24"/>
          <w:szCs w:val="24"/>
        </w:rPr>
        <w:t>recorded talks, Live Q&amp;As, Classes, Workshops</w:t>
      </w:r>
      <w:r w:rsidR="00E81BF7" w:rsidRPr="006A6D9A">
        <w:rPr>
          <w:color w:val="4472C4"/>
          <w:sz w:val="24"/>
          <w:szCs w:val="24"/>
        </w:rPr>
        <w:t xml:space="preserve">, written guides </w:t>
      </w:r>
      <w:r w:rsidRPr="006A6D9A">
        <w:rPr>
          <w:color w:val="4472C4"/>
          <w:sz w:val="24"/>
          <w:szCs w:val="24"/>
        </w:rPr>
        <w:t xml:space="preserve">and through 1-2-1 consultations with a team of specialists. </w:t>
      </w:r>
    </w:p>
    <w:p w14:paraId="1171C6FD" w14:textId="77777777" w:rsidR="006014F8" w:rsidRPr="006014F8" w:rsidRDefault="006014F8" w:rsidP="006014F8">
      <w:pPr>
        <w:rPr>
          <w:b/>
          <w:bCs/>
          <w:sz w:val="28"/>
          <w:szCs w:val="28"/>
        </w:rPr>
      </w:pPr>
      <w:r w:rsidRPr="006014F8">
        <w:rPr>
          <w:b/>
          <w:bCs/>
          <w:sz w:val="28"/>
          <w:szCs w:val="28"/>
        </w:rPr>
        <w:t>What topics are covered by Wellness Cloud?</w:t>
      </w:r>
    </w:p>
    <w:p w14:paraId="6D3AB085" w14:textId="6ECC1F57" w:rsidR="006014F8" w:rsidRPr="006A6D9A" w:rsidRDefault="006014F8" w:rsidP="006014F8">
      <w:pPr>
        <w:rPr>
          <w:color w:val="4472C4"/>
          <w:sz w:val="24"/>
          <w:szCs w:val="24"/>
        </w:rPr>
      </w:pPr>
      <w:r w:rsidRPr="006A6D9A">
        <w:rPr>
          <w:color w:val="4472C4"/>
          <w:sz w:val="24"/>
          <w:szCs w:val="24"/>
        </w:rPr>
        <w:t xml:space="preserve">Pregnancy &amp; Parenting, Fertility, Neurodiversity, Mental Health, Menopause, Nutrition, Relationships, Women’s health, Men’s health, Sleep, Bereavement, Financial </w:t>
      </w:r>
      <w:proofErr w:type="gramStart"/>
      <w:r w:rsidRPr="006A6D9A">
        <w:rPr>
          <w:color w:val="4472C4"/>
          <w:sz w:val="24"/>
          <w:szCs w:val="24"/>
        </w:rPr>
        <w:t>wellbeing</w:t>
      </w:r>
      <w:proofErr w:type="gramEnd"/>
      <w:r w:rsidRPr="006A6D9A">
        <w:rPr>
          <w:color w:val="4472C4"/>
          <w:sz w:val="24"/>
          <w:szCs w:val="24"/>
        </w:rPr>
        <w:t xml:space="preserve"> and Professional &amp; Personal Coaching. </w:t>
      </w:r>
    </w:p>
    <w:p w14:paraId="7F92CFE7" w14:textId="1E186401" w:rsidR="006014F8" w:rsidRPr="006014F8" w:rsidRDefault="006014F8" w:rsidP="006014F8">
      <w:pPr>
        <w:rPr>
          <w:b/>
          <w:bCs/>
          <w:sz w:val="28"/>
          <w:szCs w:val="28"/>
        </w:rPr>
      </w:pPr>
      <w:r w:rsidRPr="006014F8">
        <w:rPr>
          <w:b/>
          <w:bCs/>
          <w:sz w:val="28"/>
          <w:szCs w:val="28"/>
        </w:rPr>
        <w:t>To access Wellness Cloud</w:t>
      </w:r>
    </w:p>
    <w:p w14:paraId="2CC14C55" w14:textId="77777777" w:rsidR="006A6D9A" w:rsidRPr="006A6D9A" w:rsidRDefault="006014F8" w:rsidP="006014F8">
      <w:pPr>
        <w:rPr>
          <w:color w:val="4472C4"/>
          <w:sz w:val="24"/>
          <w:szCs w:val="24"/>
        </w:rPr>
      </w:pPr>
      <w:r w:rsidRPr="006A6D9A">
        <w:rPr>
          <w:color w:val="4472C4"/>
          <w:sz w:val="24"/>
          <w:szCs w:val="24"/>
        </w:rPr>
        <w:t xml:space="preserve">Simply </w:t>
      </w:r>
      <w:r w:rsidR="006A6D9A" w:rsidRPr="006A6D9A">
        <w:rPr>
          <w:color w:val="4472C4"/>
          <w:sz w:val="24"/>
          <w:szCs w:val="24"/>
        </w:rPr>
        <w:t xml:space="preserve">click here to set up </w:t>
      </w:r>
      <w:r w:rsidRPr="006A6D9A">
        <w:rPr>
          <w:color w:val="4472C4"/>
          <w:sz w:val="24"/>
          <w:szCs w:val="24"/>
        </w:rPr>
        <w:t xml:space="preserve">your hub </w:t>
      </w:r>
      <w:proofErr w:type="gramStart"/>
      <w:r w:rsidRPr="006A6D9A">
        <w:rPr>
          <w:color w:val="4472C4"/>
          <w:sz w:val="24"/>
          <w:szCs w:val="24"/>
        </w:rPr>
        <w:t>account</w:t>
      </w:r>
      <w:proofErr w:type="gramEnd"/>
    </w:p>
    <w:p w14:paraId="4C733032" w14:textId="29BDA6B4" w:rsidR="006A6D9A" w:rsidRPr="006A6D9A" w:rsidRDefault="00000000" w:rsidP="006014F8">
      <w:pPr>
        <w:rPr>
          <w:color w:val="4472C4"/>
          <w:sz w:val="24"/>
          <w:szCs w:val="24"/>
        </w:rPr>
      </w:pPr>
      <w:hyperlink r:id="rId6" w:history="1">
        <w:r w:rsidR="006A6D9A" w:rsidRPr="006A6D9A">
          <w:rPr>
            <w:rStyle w:val="Hyperlink"/>
            <w:sz w:val="24"/>
            <w:szCs w:val="24"/>
          </w:rPr>
          <w:t>https://hub.the-wellness-cloud.com/register/dhl-corporate-membership/?ca=e0c3701884a9fac316f1413d076d1287</w:t>
        </w:r>
      </w:hyperlink>
    </w:p>
    <w:p w14:paraId="472CB9F8" w14:textId="77777777" w:rsidR="006A6D9A" w:rsidRPr="006A6D9A" w:rsidRDefault="006A6D9A" w:rsidP="006014F8">
      <w:pPr>
        <w:rPr>
          <w:color w:val="4472C4"/>
          <w:sz w:val="24"/>
          <w:szCs w:val="24"/>
        </w:rPr>
      </w:pPr>
      <w:r w:rsidRPr="006A6D9A">
        <w:rPr>
          <w:color w:val="4472C4"/>
          <w:sz w:val="24"/>
          <w:szCs w:val="24"/>
        </w:rPr>
        <w:t>O</w:t>
      </w:r>
      <w:r w:rsidR="006014F8" w:rsidRPr="006A6D9A">
        <w:rPr>
          <w:color w:val="4472C4"/>
          <w:sz w:val="24"/>
          <w:szCs w:val="24"/>
        </w:rPr>
        <w:t xml:space="preserve">nce you’ve set this up you can </w:t>
      </w:r>
      <w:r w:rsidRPr="006A6D9A">
        <w:rPr>
          <w:color w:val="4472C4"/>
          <w:sz w:val="24"/>
          <w:szCs w:val="24"/>
        </w:rPr>
        <w:t>s</w:t>
      </w:r>
      <w:r w:rsidR="006014F8" w:rsidRPr="006A6D9A">
        <w:rPr>
          <w:color w:val="4472C4"/>
          <w:sz w:val="24"/>
          <w:szCs w:val="24"/>
        </w:rPr>
        <w:t xml:space="preserve">ign up here: </w:t>
      </w:r>
    </w:p>
    <w:p w14:paraId="3E3EDF35" w14:textId="49870FFF" w:rsidR="006014F8" w:rsidRPr="006A6D9A" w:rsidRDefault="00000000" w:rsidP="006014F8">
      <w:pPr>
        <w:rPr>
          <w:color w:val="4472C4"/>
          <w:sz w:val="24"/>
          <w:szCs w:val="24"/>
        </w:rPr>
      </w:pPr>
      <w:hyperlink r:id="rId7" w:history="1">
        <w:r w:rsidR="006A6D9A" w:rsidRPr="006A6D9A">
          <w:rPr>
            <w:rStyle w:val="Hyperlink"/>
            <w:sz w:val="24"/>
            <w:szCs w:val="24"/>
          </w:rPr>
          <w:t>https://hub.the-wellness-cloud.com/</w:t>
        </w:r>
      </w:hyperlink>
      <w:r w:rsidR="006014F8" w:rsidRPr="006A6D9A">
        <w:rPr>
          <w:color w:val="4472C4"/>
          <w:sz w:val="24"/>
          <w:szCs w:val="24"/>
        </w:rPr>
        <w:t xml:space="preserve"> to log in and from here you can </w:t>
      </w:r>
      <w:proofErr w:type="gramStart"/>
      <w:r w:rsidR="006014F8" w:rsidRPr="006A6D9A">
        <w:rPr>
          <w:color w:val="4472C4"/>
          <w:sz w:val="24"/>
          <w:szCs w:val="24"/>
        </w:rPr>
        <w:t>your</w:t>
      </w:r>
      <w:proofErr w:type="gramEnd"/>
      <w:r w:rsidR="006014F8" w:rsidRPr="006A6D9A">
        <w:rPr>
          <w:color w:val="4472C4"/>
          <w:sz w:val="24"/>
          <w:szCs w:val="24"/>
        </w:rPr>
        <w:t xml:space="preserve"> personalise your hub content if you wish. </w:t>
      </w:r>
    </w:p>
    <w:p w14:paraId="3C075D21" w14:textId="75FE3829" w:rsidR="006014F8" w:rsidRDefault="006014F8" w:rsidP="006014F8">
      <w:pPr>
        <w:rPr>
          <w:b/>
          <w:bCs/>
          <w:sz w:val="28"/>
          <w:szCs w:val="28"/>
        </w:rPr>
      </w:pPr>
      <w:r w:rsidRPr="006014F8">
        <w:rPr>
          <w:b/>
          <w:bCs/>
          <w:sz w:val="28"/>
          <w:szCs w:val="28"/>
        </w:rPr>
        <w:t xml:space="preserve">Free </w:t>
      </w:r>
      <w:r w:rsidR="00E81BF7">
        <w:rPr>
          <w:b/>
          <w:bCs/>
          <w:sz w:val="28"/>
          <w:szCs w:val="28"/>
        </w:rPr>
        <w:t xml:space="preserve">Online </w:t>
      </w:r>
      <w:r w:rsidRPr="006014F8">
        <w:rPr>
          <w:b/>
          <w:bCs/>
          <w:sz w:val="28"/>
          <w:szCs w:val="28"/>
        </w:rPr>
        <w:t>Antenatal classes</w:t>
      </w:r>
    </w:p>
    <w:p w14:paraId="500C2528" w14:textId="497280E6" w:rsidR="00E81BF7" w:rsidRPr="006A6D9A" w:rsidRDefault="00E81BF7" w:rsidP="00E81BF7">
      <w:pPr>
        <w:rPr>
          <w:color w:val="2E74B5" w:themeColor="accent5" w:themeShade="BF"/>
          <w:sz w:val="24"/>
          <w:szCs w:val="24"/>
        </w:rPr>
      </w:pPr>
      <w:r w:rsidRPr="006A6D9A">
        <w:rPr>
          <w:color w:val="2E74B5" w:themeColor="accent5" w:themeShade="BF"/>
          <w:sz w:val="24"/>
          <w:szCs w:val="24"/>
        </w:rPr>
        <w:t>The Antenatal course is complete free of charge and available for you to access through the year. Wellness Cloud run this course every other month and it’s simple to join – simply go to the Events tab and click on the Upcoming events selection then simply look for the Antenatal course</w:t>
      </w:r>
      <w:r w:rsidR="006A2360" w:rsidRPr="006A6D9A">
        <w:rPr>
          <w:color w:val="2E74B5" w:themeColor="accent5" w:themeShade="BF"/>
          <w:sz w:val="24"/>
          <w:szCs w:val="24"/>
        </w:rPr>
        <w:t xml:space="preserve"> </w:t>
      </w:r>
      <w:proofErr w:type="gramStart"/>
      <w:r w:rsidR="006A2360" w:rsidRPr="006A6D9A">
        <w:rPr>
          <w:color w:val="2E74B5" w:themeColor="accent5" w:themeShade="BF"/>
          <w:sz w:val="24"/>
          <w:szCs w:val="24"/>
        </w:rPr>
        <w:t xml:space="preserve">- </w:t>
      </w:r>
      <w:r w:rsidRPr="006A6D9A">
        <w:rPr>
          <w:color w:val="2E74B5" w:themeColor="accent5" w:themeShade="BF"/>
          <w:sz w:val="24"/>
          <w:szCs w:val="24"/>
        </w:rPr>
        <w:t xml:space="preserve"> these</w:t>
      </w:r>
      <w:proofErr w:type="gramEnd"/>
      <w:r w:rsidRPr="006A6D9A">
        <w:rPr>
          <w:color w:val="2E74B5" w:themeColor="accent5" w:themeShade="BF"/>
          <w:sz w:val="24"/>
          <w:szCs w:val="24"/>
        </w:rPr>
        <w:t xml:space="preserve"> </w:t>
      </w:r>
      <w:r w:rsidR="006A2360" w:rsidRPr="006A6D9A">
        <w:rPr>
          <w:color w:val="2E74B5" w:themeColor="accent5" w:themeShade="BF"/>
          <w:sz w:val="24"/>
          <w:szCs w:val="24"/>
        </w:rPr>
        <w:t xml:space="preserve">will be </w:t>
      </w:r>
      <w:r w:rsidRPr="006A6D9A">
        <w:rPr>
          <w:color w:val="2E74B5" w:themeColor="accent5" w:themeShade="BF"/>
          <w:sz w:val="24"/>
          <w:szCs w:val="24"/>
        </w:rPr>
        <w:t>running in May, July, September and November for the remainder of 2023.</w:t>
      </w:r>
    </w:p>
    <w:p w14:paraId="6041EA32" w14:textId="1C5590C0" w:rsidR="00E81BF7" w:rsidRPr="006A6D9A" w:rsidRDefault="00E81BF7" w:rsidP="00E81BF7">
      <w:pPr>
        <w:rPr>
          <w:color w:val="2E74B5" w:themeColor="accent5" w:themeShade="BF"/>
          <w:sz w:val="24"/>
          <w:szCs w:val="24"/>
        </w:rPr>
      </w:pPr>
      <w:r w:rsidRPr="006A6D9A">
        <w:rPr>
          <w:color w:val="2E74B5" w:themeColor="accent5" w:themeShade="BF"/>
          <w:sz w:val="24"/>
          <w:szCs w:val="24"/>
        </w:rPr>
        <w:t xml:space="preserve">Please leaflet attached below for more </w:t>
      </w:r>
      <w:proofErr w:type="gramStart"/>
      <w:r w:rsidRPr="006A6D9A">
        <w:rPr>
          <w:color w:val="2E74B5" w:themeColor="accent5" w:themeShade="BF"/>
          <w:sz w:val="24"/>
          <w:szCs w:val="24"/>
        </w:rPr>
        <w:t>information</w:t>
      </w:r>
      <w:proofErr w:type="gramEnd"/>
    </w:p>
    <w:p w14:paraId="452D5074" w14:textId="27A23CDA" w:rsidR="006014F8" w:rsidRDefault="006014F8" w:rsidP="006014F8">
      <w:pPr>
        <w:rPr>
          <w:b/>
          <w:bCs/>
          <w:sz w:val="28"/>
          <w:szCs w:val="28"/>
        </w:rPr>
      </w:pPr>
      <w:r w:rsidRPr="006014F8">
        <w:rPr>
          <w:b/>
          <w:bCs/>
          <w:sz w:val="28"/>
          <w:szCs w:val="28"/>
        </w:rPr>
        <w:t>Free baby and toddler classes</w:t>
      </w:r>
    </w:p>
    <w:p w14:paraId="16052C06" w14:textId="357B140A" w:rsidR="00E81BF7" w:rsidRPr="006A6D9A" w:rsidRDefault="00E81BF7" w:rsidP="006014F8">
      <w:pPr>
        <w:rPr>
          <w:color w:val="2E74B5" w:themeColor="accent5" w:themeShade="BF"/>
          <w:sz w:val="24"/>
          <w:szCs w:val="24"/>
        </w:rPr>
      </w:pPr>
      <w:r w:rsidRPr="006A6D9A">
        <w:rPr>
          <w:color w:val="2E74B5" w:themeColor="accent5" w:themeShade="BF"/>
          <w:sz w:val="24"/>
          <w:szCs w:val="24"/>
        </w:rPr>
        <w:t xml:space="preserve">Wellness Cloud run over 150 Baby and toddler classes which are all free of charge and available for you to access throughout the year as a DHL employee. In </w:t>
      </w:r>
      <w:proofErr w:type="gramStart"/>
      <w:r w:rsidRPr="006A6D9A">
        <w:rPr>
          <w:color w:val="2E74B5" w:themeColor="accent5" w:themeShade="BF"/>
          <w:sz w:val="24"/>
          <w:szCs w:val="24"/>
        </w:rPr>
        <w:t>addition</w:t>
      </w:r>
      <w:proofErr w:type="gramEnd"/>
      <w:r w:rsidRPr="006A6D9A">
        <w:rPr>
          <w:color w:val="2E74B5" w:themeColor="accent5" w:themeShade="BF"/>
          <w:sz w:val="24"/>
          <w:szCs w:val="24"/>
        </w:rPr>
        <w:t xml:space="preserve"> they have Virtual Drop-In clinics with Antenatal specialists, and a Infant &amp; Child sleep expert too. To find the classes simply go onto the Live events tab and </w:t>
      </w:r>
      <w:r w:rsidR="006A2360" w:rsidRPr="006A6D9A">
        <w:rPr>
          <w:color w:val="2E74B5" w:themeColor="accent5" w:themeShade="BF"/>
          <w:sz w:val="24"/>
          <w:szCs w:val="24"/>
        </w:rPr>
        <w:t xml:space="preserve">find babay and toddler </w:t>
      </w:r>
      <w:proofErr w:type="gramStart"/>
      <w:r w:rsidR="006A2360" w:rsidRPr="006A6D9A">
        <w:rPr>
          <w:color w:val="2E74B5" w:themeColor="accent5" w:themeShade="BF"/>
          <w:sz w:val="24"/>
          <w:szCs w:val="24"/>
        </w:rPr>
        <w:t>classes</w:t>
      </w:r>
      <w:proofErr w:type="gramEnd"/>
    </w:p>
    <w:p w14:paraId="2EDD5EFD" w14:textId="5C66E446" w:rsidR="006014F8" w:rsidRPr="006014F8" w:rsidRDefault="006014F8" w:rsidP="006014F8">
      <w:pPr>
        <w:rPr>
          <w:b/>
          <w:bCs/>
          <w:color w:val="000000" w:themeColor="text1"/>
          <w:sz w:val="28"/>
          <w:szCs w:val="28"/>
        </w:rPr>
      </w:pPr>
      <w:r w:rsidRPr="006014F8">
        <w:rPr>
          <w:b/>
          <w:bCs/>
          <w:color w:val="000000" w:themeColor="text1"/>
          <w:sz w:val="28"/>
          <w:szCs w:val="28"/>
        </w:rPr>
        <w:t>Free 1 to 1</w:t>
      </w:r>
      <w:r>
        <w:rPr>
          <w:b/>
          <w:bCs/>
          <w:color w:val="000000" w:themeColor="text1"/>
          <w:sz w:val="28"/>
          <w:szCs w:val="28"/>
        </w:rPr>
        <w:t xml:space="preserve"> Consultations with experts</w:t>
      </w:r>
    </w:p>
    <w:p w14:paraId="40E96271" w14:textId="35BCBB77" w:rsidR="006014F8" w:rsidRPr="006A6D9A" w:rsidRDefault="006014F8" w:rsidP="006014F8">
      <w:pPr>
        <w:rPr>
          <w:color w:val="2E74B5" w:themeColor="accent5" w:themeShade="BF"/>
          <w:sz w:val="24"/>
          <w:szCs w:val="24"/>
        </w:rPr>
      </w:pPr>
      <w:r w:rsidRPr="006A6D9A">
        <w:rPr>
          <w:color w:val="4472C4"/>
          <w:sz w:val="24"/>
          <w:szCs w:val="24"/>
        </w:rPr>
        <w:t xml:space="preserve">DHL has paid for a limited number of 1 to 1 </w:t>
      </w:r>
      <w:proofErr w:type="gramStart"/>
      <w:r w:rsidRPr="006A6D9A">
        <w:rPr>
          <w:color w:val="4472C4"/>
          <w:sz w:val="24"/>
          <w:szCs w:val="24"/>
        </w:rPr>
        <w:t>sessions</w:t>
      </w:r>
      <w:proofErr w:type="gramEnd"/>
      <w:r w:rsidRPr="006A6D9A">
        <w:rPr>
          <w:color w:val="4472C4"/>
          <w:sz w:val="24"/>
          <w:szCs w:val="24"/>
        </w:rPr>
        <w:t xml:space="preserve"> with experts in Fertility, </w:t>
      </w:r>
      <w:r w:rsidRPr="006A6D9A">
        <w:rPr>
          <w:color w:val="2E74B5" w:themeColor="accent5" w:themeShade="BF"/>
          <w:sz w:val="24"/>
          <w:szCs w:val="24"/>
        </w:rPr>
        <w:t xml:space="preserve">Parenting or Menopause. These are on a first come first served basis and once used up, employees can still access these 1 to 1’s at a discounted price.  </w:t>
      </w:r>
    </w:p>
    <w:p w14:paraId="76844139" w14:textId="4D52C6FE" w:rsidR="006014F8" w:rsidRPr="006A6D9A" w:rsidRDefault="006014F8" w:rsidP="006014F8">
      <w:pPr>
        <w:rPr>
          <w:color w:val="2E74B5" w:themeColor="accent5" w:themeShade="BF"/>
          <w:sz w:val="24"/>
          <w:szCs w:val="24"/>
        </w:rPr>
      </w:pPr>
      <w:r w:rsidRPr="006A6D9A">
        <w:rPr>
          <w:color w:val="2E74B5" w:themeColor="accent5" w:themeShade="BF"/>
          <w:sz w:val="24"/>
          <w:szCs w:val="24"/>
        </w:rPr>
        <w:t xml:space="preserve">Simply use the booking code </w:t>
      </w:r>
      <w:r w:rsidR="006A2360" w:rsidRPr="006A6D9A">
        <w:rPr>
          <w:color w:val="2E74B5" w:themeColor="accent5" w:themeShade="BF"/>
          <w:sz w:val="24"/>
          <w:szCs w:val="24"/>
        </w:rPr>
        <w:t xml:space="preserve">DHLSC1 </w:t>
      </w:r>
      <w:r w:rsidRPr="006A6D9A">
        <w:rPr>
          <w:color w:val="2E74B5" w:themeColor="accent5" w:themeShade="BF"/>
          <w:sz w:val="24"/>
          <w:szCs w:val="24"/>
        </w:rPr>
        <w:t>when you set up your session using the book a session button.</w:t>
      </w:r>
    </w:p>
    <w:p w14:paraId="5694D8E8" w14:textId="369960EC" w:rsidR="006014F8" w:rsidRPr="006014F8" w:rsidRDefault="006014F8" w:rsidP="006014F8">
      <w:pPr>
        <w:rPr>
          <w:b/>
          <w:bCs/>
          <w:sz w:val="28"/>
          <w:szCs w:val="28"/>
        </w:rPr>
      </w:pPr>
      <w:r w:rsidRPr="006014F8">
        <w:rPr>
          <w:b/>
          <w:bCs/>
          <w:sz w:val="28"/>
          <w:szCs w:val="28"/>
        </w:rPr>
        <w:lastRenderedPageBreak/>
        <w:t xml:space="preserve">Discounted 1 to 1’s with </w:t>
      </w:r>
      <w:proofErr w:type="gramStart"/>
      <w:r w:rsidRPr="006014F8">
        <w:rPr>
          <w:b/>
          <w:bCs/>
          <w:sz w:val="28"/>
          <w:szCs w:val="28"/>
        </w:rPr>
        <w:t>experts</w:t>
      </w:r>
      <w:proofErr w:type="gramEnd"/>
      <w:r w:rsidRPr="006014F8">
        <w:rPr>
          <w:b/>
          <w:bCs/>
          <w:sz w:val="28"/>
          <w:szCs w:val="28"/>
        </w:rPr>
        <w:t xml:space="preserve"> </w:t>
      </w:r>
    </w:p>
    <w:p w14:paraId="65407AB7" w14:textId="2CA44A22" w:rsidR="00E81BF7" w:rsidRPr="006A6D9A" w:rsidRDefault="00E81BF7" w:rsidP="00E81BF7">
      <w:pPr>
        <w:rPr>
          <w:color w:val="2E74B5" w:themeColor="accent5" w:themeShade="BF"/>
          <w:sz w:val="24"/>
          <w:szCs w:val="24"/>
        </w:rPr>
      </w:pPr>
      <w:r w:rsidRPr="006A6D9A">
        <w:rPr>
          <w:color w:val="2E74B5" w:themeColor="accent5" w:themeShade="BF"/>
          <w:sz w:val="24"/>
          <w:szCs w:val="24"/>
        </w:rPr>
        <w:t xml:space="preserve">There are a huge variety of topics covered to have a 1 to 1 consultation with an expert and DHL employees have been given a £10 discount, which means each 45minute session will cost £65 instead of £75. Use discount code </w:t>
      </w:r>
      <w:proofErr w:type="gramStart"/>
      <w:r w:rsidR="006A2360" w:rsidRPr="006A6D9A">
        <w:rPr>
          <w:color w:val="2E74B5" w:themeColor="accent5" w:themeShade="BF"/>
          <w:sz w:val="24"/>
          <w:szCs w:val="24"/>
        </w:rPr>
        <w:t>DHL23</w:t>
      </w:r>
      <w:proofErr w:type="gramEnd"/>
    </w:p>
    <w:p w14:paraId="352805D1" w14:textId="5879EF8F" w:rsidR="006014F8" w:rsidRPr="00E81BF7" w:rsidRDefault="00E81BF7" w:rsidP="006014F8">
      <w:pPr>
        <w:rPr>
          <w:b/>
          <w:bCs/>
          <w:sz w:val="28"/>
          <w:szCs w:val="28"/>
        </w:rPr>
      </w:pPr>
      <w:r w:rsidRPr="00E81BF7">
        <w:rPr>
          <w:b/>
          <w:bCs/>
          <w:sz w:val="28"/>
          <w:szCs w:val="28"/>
        </w:rPr>
        <w:t xml:space="preserve">FAQ’s </w:t>
      </w:r>
    </w:p>
    <w:p w14:paraId="768755F8" w14:textId="79776D44" w:rsidR="00E81BF7" w:rsidRPr="006A6D9A" w:rsidRDefault="00E81BF7" w:rsidP="006014F8">
      <w:pPr>
        <w:rPr>
          <w:color w:val="2E74B5" w:themeColor="accent5" w:themeShade="BF"/>
          <w:sz w:val="24"/>
          <w:szCs w:val="24"/>
        </w:rPr>
      </w:pPr>
      <w:r w:rsidRPr="006A6D9A">
        <w:rPr>
          <w:color w:val="2E74B5" w:themeColor="accent5" w:themeShade="BF"/>
          <w:sz w:val="24"/>
          <w:szCs w:val="24"/>
        </w:rPr>
        <w:t xml:space="preserve">Please see the FAQ document </w:t>
      </w:r>
      <w:r w:rsidR="006A6D9A">
        <w:rPr>
          <w:color w:val="2E74B5" w:themeColor="accent5" w:themeShade="BF"/>
          <w:sz w:val="24"/>
          <w:szCs w:val="24"/>
        </w:rPr>
        <w:t xml:space="preserve">below </w:t>
      </w:r>
      <w:r w:rsidRPr="006A6D9A">
        <w:rPr>
          <w:color w:val="2E74B5" w:themeColor="accent5" w:themeShade="BF"/>
          <w:sz w:val="24"/>
          <w:szCs w:val="24"/>
        </w:rPr>
        <w:t xml:space="preserve">plus a poster you can </w:t>
      </w:r>
      <w:proofErr w:type="gramStart"/>
      <w:r w:rsidRPr="006A6D9A">
        <w:rPr>
          <w:color w:val="2E74B5" w:themeColor="accent5" w:themeShade="BF"/>
          <w:sz w:val="24"/>
          <w:szCs w:val="24"/>
        </w:rPr>
        <w:t>download</w:t>
      </w:r>
      <w:proofErr w:type="gramEnd"/>
    </w:p>
    <w:p w14:paraId="4520CA04" w14:textId="1463A405" w:rsidR="00DC5954" w:rsidRPr="001E42C5" w:rsidRDefault="00DC5954" w:rsidP="006014F8">
      <w:pPr>
        <w:rPr>
          <w:b/>
          <w:bCs/>
          <w:sz w:val="28"/>
          <w:szCs w:val="28"/>
        </w:rPr>
      </w:pPr>
      <w:r w:rsidRPr="001E42C5">
        <w:rPr>
          <w:b/>
          <w:bCs/>
          <w:sz w:val="28"/>
          <w:szCs w:val="28"/>
        </w:rPr>
        <w:t>Ireland</w:t>
      </w:r>
    </w:p>
    <w:p w14:paraId="5BCD3097" w14:textId="3DEB52C4" w:rsidR="00DC5954" w:rsidRPr="006A6D9A" w:rsidRDefault="00DC5954" w:rsidP="006014F8">
      <w:pPr>
        <w:rPr>
          <w:color w:val="2E74B5" w:themeColor="accent5" w:themeShade="BF"/>
          <w:sz w:val="24"/>
          <w:szCs w:val="24"/>
        </w:rPr>
      </w:pPr>
      <w:r w:rsidRPr="006A6D9A">
        <w:rPr>
          <w:color w:val="2E74B5" w:themeColor="accent5" w:themeShade="BF"/>
          <w:sz w:val="24"/>
          <w:szCs w:val="24"/>
        </w:rPr>
        <w:t xml:space="preserve">Wellness Cloud is conscious that sometimes in </w:t>
      </w:r>
      <w:r w:rsidR="001E42C5" w:rsidRPr="006A6D9A">
        <w:rPr>
          <w:color w:val="2E74B5" w:themeColor="accent5" w:themeShade="BF"/>
          <w:sz w:val="24"/>
          <w:szCs w:val="24"/>
        </w:rPr>
        <w:t>Ireland</w:t>
      </w:r>
      <w:r w:rsidRPr="006A6D9A">
        <w:rPr>
          <w:color w:val="2E74B5" w:themeColor="accent5" w:themeShade="BF"/>
          <w:sz w:val="24"/>
          <w:szCs w:val="24"/>
        </w:rPr>
        <w:t xml:space="preserve"> </w:t>
      </w:r>
      <w:r w:rsidR="001E42C5" w:rsidRPr="006A6D9A">
        <w:rPr>
          <w:color w:val="2E74B5" w:themeColor="accent5" w:themeShade="BF"/>
          <w:sz w:val="24"/>
          <w:szCs w:val="24"/>
        </w:rPr>
        <w:t>legalisation</w:t>
      </w:r>
      <w:r w:rsidRPr="006A6D9A">
        <w:rPr>
          <w:color w:val="2E74B5" w:themeColor="accent5" w:themeShade="BF"/>
          <w:sz w:val="24"/>
          <w:szCs w:val="24"/>
        </w:rPr>
        <w:t xml:space="preserve"> is </w:t>
      </w:r>
      <w:r w:rsidR="001E42C5" w:rsidRPr="006A6D9A">
        <w:rPr>
          <w:color w:val="2E74B5" w:themeColor="accent5" w:themeShade="BF"/>
          <w:sz w:val="24"/>
          <w:szCs w:val="24"/>
        </w:rPr>
        <w:t xml:space="preserve">different to the UK and NI </w:t>
      </w:r>
      <w:r w:rsidRPr="006A6D9A">
        <w:rPr>
          <w:color w:val="2E74B5" w:themeColor="accent5" w:themeShade="BF"/>
          <w:sz w:val="24"/>
          <w:szCs w:val="24"/>
        </w:rPr>
        <w:t xml:space="preserve">and so </w:t>
      </w:r>
      <w:r w:rsidR="001E42C5" w:rsidRPr="006A6D9A">
        <w:rPr>
          <w:color w:val="2E74B5" w:themeColor="accent5" w:themeShade="BF"/>
          <w:sz w:val="24"/>
          <w:szCs w:val="24"/>
        </w:rPr>
        <w:t xml:space="preserve">have tried to ensure most content is suitable regardless of location.  There are some </w:t>
      </w:r>
      <w:r w:rsidRPr="006A6D9A">
        <w:rPr>
          <w:color w:val="2E74B5" w:themeColor="accent5" w:themeShade="BF"/>
          <w:sz w:val="24"/>
          <w:szCs w:val="24"/>
        </w:rPr>
        <w:t>Republic of Ireland specific guides which can be found within the HR &amp; Manager section of Expert Resources. W</w:t>
      </w:r>
      <w:r w:rsidR="001E42C5" w:rsidRPr="006A6D9A">
        <w:rPr>
          <w:color w:val="2E74B5" w:themeColor="accent5" w:themeShade="BF"/>
          <w:sz w:val="24"/>
          <w:szCs w:val="24"/>
        </w:rPr>
        <w:t xml:space="preserve">hen </w:t>
      </w:r>
      <w:r w:rsidR="00E42695" w:rsidRPr="006A6D9A">
        <w:rPr>
          <w:color w:val="2E74B5" w:themeColor="accent5" w:themeShade="BF"/>
          <w:sz w:val="24"/>
          <w:szCs w:val="24"/>
        </w:rPr>
        <w:t>necessary,</w:t>
      </w:r>
      <w:r w:rsidR="001E42C5" w:rsidRPr="006A6D9A">
        <w:rPr>
          <w:color w:val="2E74B5" w:themeColor="accent5" w:themeShade="BF"/>
          <w:sz w:val="24"/>
          <w:szCs w:val="24"/>
        </w:rPr>
        <w:t xml:space="preserve"> they w</w:t>
      </w:r>
      <w:r w:rsidRPr="006A6D9A">
        <w:rPr>
          <w:color w:val="2E74B5" w:themeColor="accent5" w:themeShade="BF"/>
          <w:sz w:val="24"/>
          <w:szCs w:val="24"/>
        </w:rPr>
        <w:t xml:space="preserve">ill also try and caveat during live talks should any signposting to support outside of Wellness Cloud be unavailable or varies in Republic of Ireland. </w:t>
      </w:r>
    </w:p>
    <w:p w14:paraId="2ED3C4B3" w14:textId="005DAEDD" w:rsidR="006014F8" w:rsidRPr="006A6D9A" w:rsidRDefault="006014F8" w:rsidP="006014F8">
      <w:pPr>
        <w:rPr>
          <w:color w:val="4472C4"/>
          <w:sz w:val="24"/>
          <w:szCs w:val="24"/>
        </w:rPr>
      </w:pPr>
      <w:r w:rsidRPr="006014F8">
        <w:rPr>
          <w:b/>
          <w:bCs/>
          <w:sz w:val="28"/>
          <w:szCs w:val="28"/>
        </w:rPr>
        <w:t>Coming Soon</w:t>
      </w:r>
      <w:r w:rsidRPr="006014F8">
        <w:rPr>
          <w:sz w:val="28"/>
          <w:szCs w:val="28"/>
        </w:rPr>
        <w:t xml:space="preserve"> </w:t>
      </w:r>
      <w:r w:rsidRPr="006014F8">
        <w:rPr>
          <w:color w:val="4472C4"/>
          <w:sz w:val="28"/>
          <w:szCs w:val="28"/>
        </w:rPr>
        <w:t xml:space="preserve">– </w:t>
      </w:r>
      <w:r w:rsidRPr="006A6D9A">
        <w:rPr>
          <w:color w:val="4472C4"/>
          <w:sz w:val="24"/>
          <w:szCs w:val="24"/>
        </w:rPr>
        <w:t xml:space="preserve">The Wellness Cloud app with mindful support where you can access Sleep stories, Guides Mediation and create a daily Pocket CBT diary. </w:t>
      </w:r>
    </w:p>
    <w:p w14:paraId="0D05CBB3" w14:textId="77777777" w:rsidR="006014F8" w:rsidRPr="006014F8" w:rsidRDefault="006014F8" w:rsidP="006014F8">
      <w:pPr>
        <w:rPr>
          <w:sz w:val="28"/>
          <w:szCs w:val="28"/>
        </w:rPr>
      </w:pPr>
    </w:p>
    <w:p w14:paraId="5900204E" w14:textId="77777777" w:rsidR="006014F8" w:rsidRDefault="006014F8"/>
    <w:sectPr w:rsidR="006014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61BA2B" w14:textId="77777777" w:rsidR="00916059" w:rsidRDefault="00916059" w:rsidP="006A2360">
      <w:pPr>
        <w:spacing w:after="0" w:line="240" w:lineRule="auto"/>
      </w:pPr>
      <w:r>
        <w:separator/>
      </w:r>
    </w:p>
  </w:endnote>
  <w:endnote w:type="continuationSeparator" w:id="0">
    <w:p w14:paraId="0F2A6B39" w14:textId="77777777" w:rsidR="00916059" w:rsidRDefault="00916059" w:rsidP="006A23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75657A" w14:textId="77777777" w:rsidR="00916059" w:rsidRDefault="00916059" w:rsidP="006A2360">
      <w:pPr>
        <w:spacing w:after="0" w:line="240" w:lineRule="auto"/>
      </w:pPr>
      <w:r>
        <w:separator/>
      </w:r>
    </w:p>
  </w:footnote>
  <w:footnote w:type="continuationSeparator" w:id="0">
    <w:p w14:paraId="71FE222A" w14:textId="77777777" w:rsidR="00916059" w:rsidRDefault="00916059" w:rsidP="006A23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4F8"/>
    <w:rsid w:val="000532CB"/>
    <w:rsid w:val="001E42C5"/>
    <w:rsid w:val="006014F8"/>
    <w:rsid w:val="006128B2"/>
    <w:rsid w:val="006A2360"/>
    <w:rsid w:val="006A6D9A"/>
    <w:rsid w:val="00703AC4"/>
    <w:rsid w:val="00916059"/>
    <w:rsid w:val="00CE13F5"/>
    <w:rsid w:val="00DC5954"/>
    <w:rsid w:val="00E42695"/>
    <w:rsid w:val="00E81BF7"/>
    <w:rsid w:val="00F82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6EE667"/>
  <w15:chartTrackingRefBased/>
  <w15:docId w15:val="{EFAF8644-B227-4561-92A6-56894FC92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14F8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6D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612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hub.the-wellness-cloud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hub.the-wellness-cloud.com/register/dhl-corporate-membership/?ca=e0c3701884a9fac316f1413d076d1287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489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Fennell (DHL Supply Chain)</dc:creator>
  <cp:keywords/>
  <dc:description/>
  <cp:lastModifiedBy>Anjum Dosaj</cp:lastModifiedBy>
  <cp:revision>5</cp:revision>
  <dcterms:created xsi:type="dcterms:W3CDTF">2023-03-15T16:02:00Z</dcterms:created>
  <dcterms:modified xsi:type="dcterms:W3CDTF">2023-03-23T14:16:00Z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36915f3-2f02-4945-8997-f2963298db46_Enabled">
    <vt:lpwstr>true</vt:lpwstr>
  </property>
  <property fmtid="{D5CDD505-2E9C-101B-9397-08002B2CF9AE}" pid="3" name="MSIP_Label_736915f3-2f02-4945-8997-f2963298db46_SetDate">
    <vt:lpwstr>2023-03-15T18:54:54Z</vt:lpwstr>
  </property>
  <property fmtid="{D5CDD505-2E9C-101B-9397-08002B2CF9AE}" pid="4" name="MSIP_Label_736915f3-2f02-4945-8997-f2963298db46_Method">
    <vt:lpwstr>Standard</vt:lpwstr>
  </property>
  <property fmtid="{D5CDD505-2E9C-101B-9397-08002B2CF9AE}" pid="5" name="MSIP_Label_736915f3-2f02-4945-8997-f2963298db46_Name">
    <vt:lpwstr>Internal</vt:lpwstr>
  </property>
  <property fmtid="{D5CDD505-2E9C-101B-9397-08002B2CF9AE}" pid="6" name="MSIP_Label_736915f3-2f02-4945-8997-f2963298db46_SiteId">
    <vt:lpwstr>cd99fef8-1cd3-4a2a-9bdf-15531181d65e</vt:lpwstr>
  </property>
  <property fmtid="{D5CDD505-2E9C-101B-9397-08002B2CF9AE}" pid="7" name="MSIP_Label_736915f3-2f02-4945-8997-f2963298db46_ActionId">
    <vt:lpwstr>7e2dbf13-b255-4a1c-b770-680e1d54a33c</vt:lpwstr>
  </property>
  <property fmtid="{D5CDD505-2E9C-101B-9397-08002B2CF9AE}" pid="8" name="MSIP_Label_736915f3-2f02-4945-8997-f2963298db46_ContentBits">
    <vt:lpwstr>1</vt:lpwstr>
  </property>
</Properties>
</file>